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5805"/>
        <w:tblGridChange w:id="0">
          <w:tblGrid>
            <w:gridCol w:w="3195"/>
            <w:gridCol w:w="5805"/>
          </w:tblGrid>
        </w:tblGridChange>
      </w:tblGrid>
      <w:tr>
        <w:trPr>
          <w:trHeight w:val="6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36"/>
                <w:szCs w:val="36"/>
                <w:rtl w:val="0"/>
              </w:rPr>
              <w:t xml:space="preserve">IMIĘ PSA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95"/>
        <w:gridCol w:w="5805"/>
        <w:tblGridChange w:id="0">
          <w:tblGrid>
            <w:gridCol w:w="3195"/>
            <w:gridCol w:w="58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I GODZINA PRZYJAZDU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I GODZINA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WYJAZDU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ind w:left="0" w:firstLine="0"/>
        <w:rPr>
          <w:i w:val="1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90500" cy="1905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190500" cy="190500"/>
                          <a:chOff x="152400" y="152400"/>
                          <a:chExt cx="2857500" cy="2857500"/>
                        </a:xfrm>
                      </wpg:grpSpPr>
                      <pic:pic>
                        <pic:nvPicPr>
                          <pic:cNvPr descr="Plik:Ikona informacja.png – Wikipedia, wolna encyklopedia"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905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Doba hotelowa liczona jest jako 24 godziny od momentu przywiezienia psa.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90500" cy="190500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190500" cy="190500"/>
                          <a:chOff x="152400" y="152400"/>
                          <a:chExt cx="2857500" cy="2857500"/>
                        </a:xfrm>
                      </wpg:grpSpPr>
                      <pic:pic>
                        <pic:nvPicPr>
                          <pic:cNvPr descr="Plik:Ikona informacja.png – Wikipedia, wolna encyklopedia" id="2" name="Shape 2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90500"/>
                <wp:effectExtent b="0" l="0" r="0" t="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Przyjęcia psów odbywają się od 07:00 do 10:00 oraz od 15:00 do 19:00.</w:t>
      </w:r>
    </w:p>
    <w:p w:rsidR="00000000" w:rsidDel="00000000" w:rsidP="00000000" w:rsidRDefault="00000000" w:rsidRPr="00000000" w14:paraId="0000000D">
      <w:pPr>
        <w:rPr>
          <w:i w:val="1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90500" cy="1905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190500" cy="190500"/>
                          <a:chOff x="152400" y="152400"/>
                          <a:chExt cx="2857500" cy="2857500"/>
                        </a:xfrm>
                      </wpg:grpSpPr>
                      <pic:pic>
                        <pic:nvPicPr>
                          <pic:cNvPr descr="Plik:Ikona informacja.png – Wikipedia, wolna encyklopedia" id="2" name="Shape 2"/>
                          <pic:cNvPicPr preferRelativeResize="0"/>
                        </pic:nvPicPr>
                        <pic:blipFill>
                          <a:blip r:embed="rId10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905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Odbiory psów odbywają się od 07:00 do 21:00 po wcześniejszym umówieniu. .</w:t>
      </w:r>
    </w:p>
    <w:p w:rsidR="00000000" w:rsidDel="00000000" w:rsidP="00000000" w:rsidRDefault="00000000" w:rsidRPr="00000000" w14:paraId="0000000E">
      <w:pPr>
        <w:rPr>
          <w:i w:val="1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90500" cy="19050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190500" cy="190500"/>
                          <a:chOff x="152400" y="152400"/>
                          <a:chExt cx="2857500" cy="2857500"/>
                        </a:xfrm>
                      </wpg:grpSpPr>
                      <pic:pic>
                        <pic:nvPicPr>
                          <pic:cNvPr descr="Plik:Ikona informacja.png – Wikipedia, wolna encyklopedia" id="2" name="Shape 2"/>
                          <pic:cNvPicPr preferRelativeResize="0"/>
                        </pic:nvPicPr>
                        <pic:blipFill>
                          <a:blip r:embed="rId12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90500" cy="190500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190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Wszystkie godziny przyjazdów należy wcześniej skonsultować telefonicznie. </w:t>
      </w:r>
    </w:p>
    <w:p w:rsidR="00000000" w:rsidDel="00000000" w:rsidP="00000000" w:rsidRDefault="00000000" w:rsidRPr="00000000" w14:paraId="0000000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30"/>
        <w:gridCol w:w="5670"/>
        <w:tblGridChange w:id="0">
          <w:tblGrid>
            <w:gridCol w:w="3330"/>
            <w:gridCol w:w="56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IMIĘ I NAZWISKO WŁAŚCICIELA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NUMER TELEFONU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 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RASA PSA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PŁEĆ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WIEK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KASTRACJA / STERYLIZACJA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TAK     /     NIE 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TERMIN OSTATNIEJ CIECZKI (JEŻELI DOTYCZY)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NUMER CHIP / TATUAŻ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DATA SZCZEPIENIA PRZECIWKO WŚCIEKLIŹNIE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DATA ODROBACZENIA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ZABEZPIECZENIE PRZECIWKO KLESZCZOM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KROPLE  /  TABLETKA  /  OBROŻA</w:t>
            </w:r>
          </w:p>
        </w:tc>
      </w:tr>
    </w:tbl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5685"/>
        <w:tblGridChange w:id="0">
          <w:tblGrid>
            <w:gridCol w:w="3315"/>
            <w:gridCol w:w="5685"/>
          </w:tblGrid>
        </w:tblGridChange>
      </w:tblGrid>
      <w:tr>
        <w:trPr>
          <w:trHeight w:val="1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CHOROBY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ZAŻYWANE LEKARSTWA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(NAZWA I DAWKOWANIE)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ADRES KLINIKI WETERYNARYJNEJ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5685"/>
        <w:tblGridChange w:id="0">
          <w:tblGrid>
            <w:gridCol w:w="3315"/>
            <w:gridCol w:w="5685"/>
          </w:tblGrid>
        </w:tblGridChange>
      </w:tblGrid>
      <w:tr>
        <w:trPr>
          <w:trHeight w:val="1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RODZAJ KARMY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SUCHA   /   PUSZKI  /  MIESZANA  /  B.A.R.F /  INNE: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ILE PORCJI DZIENNIE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</w:tc>
      </w:tr>
      <w:tr>
        <w:trPr>
          <w:trHeight w:val="8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ILE GRAM NA PORCJĘ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EWENTUALNE SUPLEMENTY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5685"/>
        <w:tblGridChange w:id="0">
          <w:tblGrid>
            <w:gridCol w:w="3315"/>
            <w:gridCol w:w="56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STOSUNEK DO OBCYCH LUDZI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DOBRY / NEUTRALNY / RÓŻNY / NEGATYWNY / LĘKOWY / NIEZNANY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ewentualny opis:.............................................................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……………………………………………………………….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STOSUNEK DO PSÓW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DOBRY / NEUTRALNY / RÓŻNY / NEGATYWNY / LĘKOWY / NIEZNANY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ewentualny opis:.............................................................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……………………………………………………………….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ZACHOWANIA LĘKOWE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(KIEDY I JAKIE)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5685"/>
        <w:tblGridChange w:id="0">
          <w:tblGrid>
            <w:gridCol w:w="3315"/>
            <w:gridCol w:w="56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CZY PIES JEST KLATKOWANY?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TAK    /   NIE 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CZY PIES MOŻE WCHODZIĆ NA KANAPĘ?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TAK    /   NIE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POZOSTAŁE WAŻNE INFORMACJĘ DOTYCZĄCE PSA: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color w:val="333333"/>
          <w:sz w:val="14"/>
          <w:szCs w:val="14"/>
        </w:rPr>
      </w:pPr>
      <w:r w:rsidDel="00000000" w:rsidR="00000000" w:rsidRPr="00000000">
        <w:rPr>
          <w:color w:val="333333"/>
          <w:sz w:val="14"/>
          <w:szCs w:val="14"/>
          <w:rtl w:val="0"/>
        </w:rPr>
        <w:t xml:space="preserve">25 maja 2018 roku zaczęło obowiązywać Rozporządzenie Parlamentu Europejskiego i Rady(UE) 2016/679 z dnia 27 kwietnia 2016 r. w sprawie ochrony osób fizycznych w związku z przetwarzaniem danych osobowych i w sprawie swobodnego przepływu takich danych oraz uchylenia dyrektywy 95/46/WE określane jako "RODO", "ORODO", "GDPR" lub "Ogólne Rozporządzenie o Ochronie Danych" W związku z tym informujemy cię o przetwarzaniu twoich danych, których administratorem jest firma Na Sześciu Łapach Adam Pokorski. Szczegóły dotyczące przetwarzania danych znajdują się pod adresem </w:t>
      </w:r>
      <w:r w:rsidDel="00000000" w:rsidR="00000000" w:rsidRPr="00000000">
        <w:rPr>
          <w:color w:val="333333"/>
          <w:sz w:val="14"/>
          <w:szCs w:val="14"/>
          <w:rtl w:val="0"/>
        </w:rPr>
        <w:t xml:space="preserve">http://naszesciulapach.pl/rodo/ . Wypełnienie i dostarczenie nam ankiety jest jednoznaczne z wyrażeniem zgody na przetwarzanie Twoich danych.  Wyrażenie zgody jest dobrowolne, jednak konieczne do zarezerwowania pobytu w naszym hotelu. W każdej chwili zgodę można anulować, kontaktując się przez adres hotel@naszesciulapach.pl 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color w:val="333333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color w:val="333333"/>
          <w:sz w:val="14"/>
          <w:szCs w:val="14"/>
        </w:rPr>
      </w:pPr>
      <w:r w:rsidDel="00000000" w:rsidR="00000000" w:rsidRPr="00000000">
        <w:rPr>
          <w:color w:val="333333"/>
          <w:sz w:val="14"/>
          <w:szCs w:val="14"/>
          <w:rtl w:val="0"/>
        </w:rPr>
        <w:t xml:space="preserve">Wypełnienie i dostarczenie nam ankiety jest jednoznaczne z zaakceptowaniem regulaminu hotelu. 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color w:val="333333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b w:val="1"/>
          <w:color w:val="333333"/>
          <w:sz w:val="16"/>
          <w:szCs w:val="16"/>
        </w:rPr>
      </w:pPr>
      <w:r w:rsidDel="00000000" w:rsidR="00000000" w:rsidRPr="00000000">
        <w:rPr>
          <w:color w:val="333333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</w:t>
      </w:r>
      <w:r w:rsidDel="00000000" w:rsidR="00000000" w:rsidRPr="00000000">
        <w:rPr>
          <w:b w:val="1"/>
          <w:color w:val="333333"/>
          <w:sz w:val="16"/>
          <w:szCs w:val="16"/>
          <w:rtl w:val="0"/>
        </w:rPr>
        <w:t xml:space="preserve">  …………………………………………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4" w:w="11909"/>
      <w:pgMar w:bottom="664.8425196850417" w:top="1440" w:left="1440" w:right="1440" w:header="1133.8582677165355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jc w:val="right"/>
      <w:rPr/>
    </w:pPr>
    <w:r w:rsidDel="00000000" w:rsidR="00000000" w:rsidRPr="00000000">
      <w:rPr>
        <w:rtl w:val="0"/>
      </w:rPr>
      <w:t xml:space="preserve">STRONA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jc w:val="right"/>
      <w:rPr>
        <w:rFonts w:ascii="Calibri" w:cs="Calibri" w:eastAsia="Calibri" w:hAnsi="Calibri"/>
        <w:sz w:val="72"/>
        <w:szCs w:val="72"/>
      </w:rPr>
    </w:pPr>
    <w:r w:rsidDel="00000000" w:rsidR="00000000" w:rsidRPr="00000000">
      <w:rPr>
        <w:rFonts w:ascii="Calibri" w:cs="Calibri" w:eastAsia="Calibri" w:hAnsi="Calibri"/>
        <w:sz w:val="72"/>
        <w:szCs w:val="72"/>
        <w:rtl w:val="0"/>
      </w:rPr>
      <w:t xml:space="preserve">ZGŁOSZENIE PSA</w:t>
    </w:r>
  </w:p>
  <w:p w:rsidR="00000000" w:rsidDel="00000000" w:rsidP="00000000" w:rsidRDefault="00000000" w:rsidRPr="00000000" w14:paraId="00000060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NASZESCIULAPACH.PL</w:t>
    </w:r>
  </w:p>
  <w:p w:rsidR="00000000" w:rsidDel="00000000" w:rsidP="00000000" w:rsidRDefault="00000000" w:rsidRPr="00000000" w14:paraId="00000061">
    <w:pPr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